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267205" w:rsidRPr="006A202A" w14:paraId="0EB6352E" w14:textId="77777777" w:rsidTr="00856546">
        <w:tc>
          <w:tcPr>
            <w:tcW w:w="15175" w:type="dxa"/>
            <w:gridSpan w:val="3"/>
          </w:tcPr>
          <w:p w14:paraId="77E15AC1" w14:textId="77777777" w:rsidR="00267205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  <w:p w14:paraId="424290B5" w14:textId="1B63A570" w:rsidR="00267205" w:rsidRPr="00203BDF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MARCO CURRICULAR COMÚN DE LA EDUCACIÓN MEDIA SUPERIOR DE LA NUEVA ESCUELA MEXICANA</w:t>
            </w:r>
          </w:p>
        </w:tc>
      </w:tr>
      <w:tr w:rsidR="00267205" w:rsidRPr="006A202A" w14:paraId="559EB984" w14:textId="77777777" w:rsidTr="00856546">
        <w:tc>
          <w:tcPr>
            <w:tcW w:w="15175" w:type="dxa"/>
            <w:gridSpan w:val="3"/>
          </w:tcPr>
          <w:p w14:paraId="67662B79" w14:textId="0DC1AB67" w:rsidR="00267205" w:rsidRPr="00203BDF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267205" w:rsidRPr="006A202A" w14:paraId="7CCA1920" w14:textId="77777777" w:rsidTr="00856546">
        <w:tc>
          <w:tcPr>
            <w:tcW w:w="15175" w:type="dxa"/>
            <w:gridSpan w:val="3"/>
          </w:tcPr>
          <w:p w14:paraId="3BDBDD6B" w14:textId="629114EE" w:rsidR="00267205" w:rsidRPr="006A202A" w:rsidRDefault="00E4128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58318D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bookmarkStart w:id="0" w:name="_GoBack"/>
            <w:bookmarkEnd w:id="0"/>
            <w:r w:rsidR="0026720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267205" w:rsidRPr="00CC65F8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3CA2650" w:rsidR="006A6455" w:rsidRPr="006A202A" w:rsidRDefault="006A6455" w:rsidP="0026720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128470DA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E9EB1C6" w:rsidR="00EC6855" w:rsidRPr="00EC6855" w:rsidRDefault="00EC6855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2A4C5622" w14:textId="453CFA3D" w:rsidR="00267205" w:rsidRDefault="00EC6855" w:rsidP="00267205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4A393DA8" w:rsidR="00267205" w:rsidRPr="006A202A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21D6593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A13BA14" w:rsidR="00267205" w:rsidRPr="00675F08" w:rsidRDefault="0026720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EC6855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EL PERFIL EN ASISTENCIA INFANTIL Y ETAPAS DEL DESARROLLO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EC6855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PROTECCIÓN DE LOS DERECHOS DE LA INFANCIA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EC6855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ASISTENCIA EN EL CIUDADO INFANTIL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EC6855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IMPORTANCIA DE LA PREVENCIÓN DE ACCIDENTES Y CULTURA DE PROTECCIÓN CIVIL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EC6855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CREATIVIDAD Y SU INFLUENCIA EN LA ESTIMULACIÓN TEMPRANA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EC6855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EDUCACIÓN PREESCOLAR APLICADA DE MANERA INCLUYENTE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EC6855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EDUCACIÓN INICIAL E INSTITUCIONES DE ATENCIÓN INFANTIL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EC6855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EDUCACIÓN ESPECIAL EN LA ETAPA PREESCOLAR CON UNA VISIÓN INCLUSIVA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C6855" w14:paraId="0BAE9BEC" w14:textId="77777777" w:rsidTr="000679BD">
        <w:tc>
          <w:tcPr>
            <w:tcW w:w="4196" w:type="dxa"/>
          </w:tcPr>
          <w:p w14:paraId="08EE342F" w14:textId="77777777" w:rsidR="00EC685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355497FC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09577F22" w14:textId="77777777" w:rsidR="00EC6855" w:rsidRPr="00656D05" w:rsidRDefault="0058318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65D676">
                <v:rect id="_x0000_i1025" style="width:0;height:1.5pt" o:hralign="center" o:hrstd="t" o:hr="t" fillcolor="gray" stroked="f"/>
              </w:pict>
            </w:r>
          </w:p>
          <w:p w14:paraId="7CB4F3FE" w14:textId="77777777" w:rsidR="00EC6855" w:rsidRDefault="00EC6855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450163C4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615D1FDB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C9C039A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18430C21" w14:textId="77777777" w:rsidR="00EC685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5F351804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12E73CFA" w14:textId="77777777" w:rsidR="00EC6855" w:rsidRPr="00656D05" w:rsidRDefault="0058318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E17263">
                <v:rect id="_x0000_i1026" style="width:0;height:1.5pt" o:hralign="center" o:hrstd="t" o:hr="t" fillcolor="gray" stroked="f"/>
              </w:pict>
            </w:r>
          </w:p>
          <w:p w14:paraId="4C1B0F66" w14:textId="77777777" w:rsidR="00EC6855" w:rsidRPr="00EB0BBF" w:rsidRDefault="00EC6855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452A87F5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24B66CC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7D2ED38">
            <wp:simplePos x="0" y="0"/>
            <wp:positionH relativeFrom="page">
              <wp:posOffset>314325</wp:posOffset>
            </wp:positionH>
            <wp:positionV relativeFrom="page">
              <wp:posOffset>5840095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7DD3" w14:textId="77777777" w:rsidR="00F60D19" w:rsidRDefault="00F60D19">
      <w:r>
        <w:separator/>
      </w:r>
    </w:p>
  </w:endnote>
  <w:endnote w:type="continuationSeparator" w:id="0">
    <w:p w14:paraId="0BEE0F15" w14:textId="77777777" w:rsidR="00F60D19" w:rsidRDefault="00F6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37D3" w14:textId="77777777" w:rsidR="00267205" w:rsidRPr="006A202A" w:rsidRDefault="00267205" w:rsidP="00267205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p w14:paraId="309FD4CB" w14:textId="1961C8BA" w:rsidR="004850B7" w:rsidRPr="00267205" w:rsidRDefault="004850B7" w:rsidP="00267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83E0" w14:textId="77777777" w:rsidR="00F60D19" w:rsidRDefault="00F60D19">
      <w:r>
        <w:separator/>
      </w:r>
    </w:p>
  </w:footnote>
  <w:footnote w:type="continuationSeparator" w:id="0">
    <w:p w14:paraId="1F941E9B" w14:textId="77777777" w:rsidR="00F60D19" w:rsidRDefault="00F6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DDCB" w14:textId="2BEEEAFC" w:rsidR="00EC6855" w:rsidRDefault="00EC6855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44B93342" wp14:editId="0CD697A2">
          <wp:simplePos x="0" y="0"/>
          <wp:positionH relativeFrom="column">
            <wp:posOffset>-537210</wp:posOffset>
          </wp:positionH>
          <wp:positionV relativeFrom="paragraph">
            <wp:posOffset>142875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24AC5" w14:textId="5EDEFF24" w:rsidR="00EC6855" w:rsidRDefault="00EC6855" w:rsidP="00461C6C">
    <w:pPr>
      <w:rPr>
        <w:sz w:val="10"/>
      </w:rPr>
    </w:pPr>
  </w:p>
  <w:p w14:paraId="0660B1DC" w14:textId="2EA01088" w:rsidR="00EC6855" w:rsidRDefault="00EC6855" w:rsidP="00EC685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D61871" wp14:editId="5DB5C121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74F3B" w14:textId="77777777" w:rsidR="00EC6855" w:rsidRDefault="00EC6855" w:rsidP="00EC6855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618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1.05pt;margin-top:1.3pt;width:122.25pt;height: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oZmi3tsAAAAFAQAADwAAAAAAAAAAAAAAAAB9BAAAZHJzL2Rvd25yZXYu&#10;eG1sUEsFBgAAAAAEAAQA8wAAAIUFAAAAAA==&#10;" stroked="f">
              <v:textbox>
                <w:txbxContent>
                  <w:p w14:paraId="76574F3B" w14:textId="77777777" w:rsidR="00EC6855" w:rsidRDefault="00EC6855" w:rsidP="00EC6855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C6855">
      <w:rPr>
        <w:rFonts w:ascii="Montserrat" w:hAnsi="Montserrat" w:cs="Arial"/>
        <w:b/>
        <w:sz w:val="18"/>
        <w:szCs w:val="18"/>
      </w:rPr>
      <w:t xml:space="preserve"> </w:t>
    </w:r>
    <w:r>
      <w:rPr>
        <w:rFonts w:ascii="Montserrat" w:hAnsi="Montserrat" w:cs="Arial"/>
        <w:b/>
        <w:sz w:val="18"/>
        <w:szCs w:val="18"/>
      </w:rPr>
      <w:t xml:space="preserve">                                     SECRETARÍA DE EDUCACIÓN DEL ESTADO DE JALISCO</w:t>
    </w:r>
  </w:p>
  <w:p w14:paraId="4693F6D3" w14:textId="49F95149" w:rsidR="00EC6855" w:rsidRPr="006B6604" w:rsidRDefault="00EC6855" w:rsidP="00EC685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SUBSECRETARÍA DE EDUCACIÓN MEDIA SUPERIOR</w:t>
    </w:r>
  </w:p>
  <w:p w14:paraId="51384D6A" w14:textId="678DD74E" w:rsidR="00EA52FA" w:rsidRPr="008068D9" w:rsidRDefault="00EA52FA" w:rsidP="00461C6C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67205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8318D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A669D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754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1280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C6855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0D19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7715CF6-D8FC-4FE3-91EA-64C6A4C9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2023-07-19T18:46:00Z</dcterms:created>
  <dcterms:modified xsi:type="dcterms:W3CDTF">2024-10-16T17:07:00Z</dcterms:modified>
  <dc:identifier/>
  <dc:language/>
</cp:coreProperties>
</file>